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  <w:gridCol w:w="62"/>
      </w:tblGrid>
      <w:tr w:rsidR="002E3C4B" w:rsidRPr="002E3C4B" w:rsidTr="002E3C4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3C4B" w:rsidRPr="002E3C4B" w:rsidRDefault="002E3C4B" w:rsidP="002E3C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3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UKUPNA PREMIJA OSTVARENA U PERIODU 1998-2001.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4"/>
              <w:gridCol w:w="1266"/>
              <w:gridCol w:w="1265"/>
              <w:gridCol w:w="1265"/>
              <w:gridCol w:w="1265"/>
              <w:gridCol w:w="1026"/>
              <w:gridCol w:w="1026"/>
              <w:gridCol w:w="1033"/>
            </w:tblGrid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Ukupna premija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Index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1998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1999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2001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1999/1998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2000/1999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2001/2000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Aurum (Raiffeisen BiH)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765.026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2.359.859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3.700.644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5.702.598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308,47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156,82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154,10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BH (Triglav BH)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12.962.363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14.588.500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14.158.084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13.668.032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112,55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97,05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96,54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Bosansko-Njemačko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145.053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586.483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1.785.952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4.454.338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404,32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304,52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249,41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16.846.462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12.781.668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14.236.915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14.645.406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75,87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111,39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102,87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3.217.184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3.440.180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3.711.222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3.117.754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106,93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107,88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84,01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23.861.253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21.224.785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21.133.526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21.344.627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88,95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99,57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101,00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13.558.187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13.399.464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13.709.905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14.206.679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98,83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102,32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103,62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189.726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2.900.043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2.647.389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3.871.079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91,29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146,22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133.103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790.462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1.524.685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593,87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192,89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2.710.478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15.179.438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25.880.203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19.653.761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560,03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170,50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75,94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Kamel 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4.720.934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5.738.006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4.120.290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121,54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71,81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7.356.545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8.509.345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7.799.426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8.762.408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115,67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91,66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112,35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Medium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95.708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813.183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849,65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Napredak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545.038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1.015.668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1.276.696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1.487.850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186,35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125,70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116,54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43.045.356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47.078.002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48.392.889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48.533.386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109,37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102,79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100,29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669.553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2.293.809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4.072.152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3.895.519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342,59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177,53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95,66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Una-Sana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4.721.075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5.217.936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4.950.750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110,52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94,88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1.026.589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4.622.198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5.376.681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6.904.334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450,25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116,32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128,41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810.404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UKUPNO: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131.619.747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160.571.626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178.106.080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178.346.793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122,00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110,92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100,14</w:t>
                  </w:r>
                </w:p>
              </w:tc>
            </w:tr>
          </w:tbl>
          <w:p w:rsidR="002E3C4B" w:rsidRPr="002E3C4B" w:rsidRDefault="002E3C4B" w:rsidP="002E3C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E3C4B" w:rsidRPr="002E3C4B" w:rsidTr="002E3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2E3C4B" w:rsidRPr="002E3C4B" w:rsidRDefault="002E3C4B" w:rsidP="002E3C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3C4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* 2000-te godine pokrenut postupak likvidacije</w:t>
            </w:r>
            <w:r w:rsidRPr="002E3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3C4B" w:rsidRPr="002E3C4B" w:rsidRDefault="002E3C4B" w:rsidP="002E3C4B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</w:tr>
      <w:tr w:rsidR="002E3C4B" w:rsidRPr="002E3C4B" w:rsidTr="002E3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2E3C4B" w:rsidRPr="002E3C4B" w:rsidRDefault="002E3C4B" w:rsidP="002E3C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3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3C4B" w:rsidRPr="002E3C4B" w:rsidRDefault="002E3C4B" w:rsidP="002E3C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3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0F2C42" w:rsidRDefault="000F2C42" w:rsidP="002E3C4B"/>
    <w:p w:rsidR="002E3C4B" w:rsidRDefault="002E3C4B" w:rsidP="002E3C4B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5"/>
        <w:gridCol w:w="7"/>
      </w:tblGrid>
      <w:tr w:rsidR="002E3C4B" w:rsidRPr="002E3C4B" w:rsidTr="002E3C4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3C4B" w:rsidRPr="002E3C4B" w:rsidRDefault="002E3C4B" w:rsidP="002E3C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3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UKUPAN PRIHOD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4"/>
              <w:gridCol w:w="1272"/>
              <w:gridCol w:w="1272"/>
              <w:gridCol w:w="1272"/>
              <w:gridCol w:w="1272"/>
              <w:gridCol w:w="1032"/>
              <w:gridCol w:w="1032"/>
              <w:gridCol w:w="1039"/>
            </w:tblGrid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Ukupan prihod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Index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1998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1999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2001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1999/1998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2000/1999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2001/2000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Aurum (Raiffeisen BiH)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777.147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1.875.292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3.779.386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7.014.290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241,30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201,54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185,59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BiH (Triglav BH)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15.477.927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16.870.555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17.902.175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18.044.197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106,11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100,79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Bosansko-Njemačko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91.230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368.752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1.161.531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2.591.183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404,20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314,99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223,08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23.778.264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13.750.251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15.545.140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16.382.024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57,83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113,05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105,38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 Re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14.735.569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20.065.101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27.847.563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30.898.246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136,17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138,79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110,95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4.218.732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3.820.731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4.520.551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3.310.103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90,57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118,32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73,22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28.322.284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28.457.822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24.652.123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25.776.023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100,48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86,63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104,56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17.581.707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20.201.512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21.546.041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20.330.188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114,90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106,66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94,36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280.460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2.483.714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4.178.191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6.094.096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885,59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168,22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145,85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170.051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1.020.275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1.704.568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599,98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167,07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2.729.527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15.325.370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27.380.858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24.437.485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561,47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178,66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89,25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Kamel 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4.585.938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5.780.914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4.673.005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126,06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80,84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7.886.884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9.568.024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10.405.744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10.835.687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121,32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108,76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104,13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Medium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727.509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672,56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Napredak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687.905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1.196.325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1.573.485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1.884.537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173,91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131,53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119,77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49.924.639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56.312.906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57.299.241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60.715.857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112,80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101,75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105,96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544.595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3.058.222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4.084.872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3.789.990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561,56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133,57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92,78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Una-Sana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6.639.752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7.937.347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6.611.708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119,54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83,30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1.262.703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4.885.587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5.721.459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7.050.938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386,91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117,11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123,24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621.506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UKUPNO: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172.885.511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210.830.881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241.337.157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248.820.135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121,95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114,47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103,10</w:t>
                  </w:r>
                </w:p>
              </w:tc>
            </w:tr>
          </w:tbl>
          <w:p w:rsidR="002E3C4B" w:rsidRPr="002E3C4B" w:rsidRDefault="002E3C4B" w:rsidP="002E3C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E3C4B" w:rsidRPr="002E3C4B" w:rsidTr="002E3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2E3C4B" w:rsidRPr="002E3C4B" w:rsidRDefault="002E3C4B" w:rsidP="002E3C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3C4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* 2000-te godine pokrenut postupak likvidacije</w:t>
            </w:r>
            <w:r w:rsidRPr="002E3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3C4B" w:rsidRPr="002E3C4B" w:rsidRDefault="002E3C4B" w:rsidP="002E3C4B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</w:tr>
    </w:tbl>
    <w:p w:rsidR="002E3C4B" w:rsidRDefault="002E3C4B" w:rsidP="002E3C4B"/>
    <w:p w:rsidR="002E3C4B" w:rsidRDefault="002E3C4B" w:rsidP="002E3C4B"/>
    <w:p w:rsidR="002E3C4B" w:rsidRDefault="002E3C4B" w:rsidP="002E3C4B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5"/>
        <w:gridCol w:w="7"/>
      </w:tblGrid>
      <w:tr w:rsidR="002E3C4B" w:rsidRPr="002E3C4B" w:rsidTr="002E3C4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3C4B" w:rsidRPr="002E3C4B" w:rsidRDefault="002E3C4B" w:rsidP="002E3C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3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br/>
              <w:t>UKUPAN RASHOD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1264"/>
              <w:gridCol w:w="1265"/>
              <w:gridCol w:w="1265"/>
              <w:gridCol w:w="1265"/>
              <w:gridCol w:w="1026"/>
              <w:gridCol w:w="1026"/>
              <w:gridCol w:w="1033"/>
            </w:tblGrid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Ukupni rashodi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Index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1998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1999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2001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1999/1998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2000/1999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2001/2000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Aurum ( Raiffeisen BiH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755.359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1.855.585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3.497.730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7.388.992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245,66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188,50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211,25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BiH ( Triglav BH )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13.113.448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13.794.818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16.325.876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15.744.954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105,20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118,35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96,44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Bosansko-Njemačko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54.043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388.117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855.369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2.186.526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718,16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220,39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255,62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21.150.245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12.229.411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15.248.830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16.115.612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57,82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124,69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105,68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 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13.475.845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18.764.729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26.855.620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29.871.576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139,25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143,12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111,23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4.096.832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3.677.309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4.350.326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3.135.722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89,76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118,30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72,08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27.192.151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27.148.948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23.099.463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23.701.154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99,84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85,08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102,60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17.234.050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19.981.318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21.292.558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19.809.032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115,94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106,56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93,03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281.947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2.397.603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3.752.601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5.008.973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850,37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156,51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133,48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290.082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671.729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1.358.566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231,57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202,25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2.689.610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14.980.517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24.468.470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23.327.189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556,98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163,34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95,34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Kamel 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4.576.986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5.713.211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4.622.817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124,82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80,91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6.626.827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9.434.533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9.522.478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10.362.340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142,37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108,82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Medium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124.073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719.667</w:t>
                  </w:r>
                </w:p>
              </w:tc>
              <w:tc>
                <w:tcPr>
                  <w:tcW w:w="0" w:type="auto"/>
                  <w:gridSpan w:val="2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580,04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Napredak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546.922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1.144.959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1.556.685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1.879.897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209,35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135,96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120,76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41.826.224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48.810.265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52.889.895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59.949.533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116,70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108,36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113,35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542.973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3.054.476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3.913.144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3.703.728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562,55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128,11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94,65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Una-Sana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5.054.093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6.395.584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6.345.859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126,54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99,22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1.150.646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4.106.301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4.871.325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6.823.654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356,87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118,63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140,08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485.871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Ukupno: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155.314.108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192.826.275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224.314.573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237.918.845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124,15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116,33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106,06</w:t>
                  </w:r>
                </w:p>
              </w:tc>
            </w:tr>
          </w:tbl>
          <w:p w:rsidR="002E3C4B" w:rsidRPr="002E3C4B" w:rsidRDefault="002E3C4B" w:rsidP="002E3C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E3C4B" w:rsidRPr="002E3C4B" w:rsidTr="002E3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2E3C4B" w:rsidRPr="002E3C4B" w:rsidRDefault="002E3C4B" w:rsidP="002E3C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3C4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* 2000-te godine pokrenut postupak likvidac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ije</w:t>
            </w:r>
            <w:r w:rsidRPr="002E3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3C4B" w:rsidRPr="002E3C4B" w:rsidRDefault="002E3C4B" w:rsidP="002E3C4B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</w:tr>
    </w:tbl>
    <w:p w:rsidR="002E3C4B" w:rsidRDefault="002E3C4B" w:rsidP="002E3C4B"/>
    <w:p w:rsidR="002E3C4B" w:rsidRDefault="002E3C4B" w:rsidP="002E3C4B"/>
    <w:tbl>
      <w:tblPr>
        <w:tblW w:w="488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3"/>
        <w:gridCol w:w="91"/>
        <w:gridCol w:w="54"/>
      </w:tblGrid>
      <w:tr w:rsidR="002E3C4B" w:rsidRPr="002E3C4B" w:rsidTr="002E3C4B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3C4B" w:rsidRPr="002E3C4B" w:rsidRDefault="002E3C4B" w:rsidP="002E3C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3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PREGLED BRUTO DOBITI OSTVARENE OD 1999-2001.</w:t>
            </w:r>
          </w:p>
          <w:tbl>
            <w:tblPr>
              <w:tblW w:w="10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7"/>
              <w:gridCol w:w="1206"/>
              <w:gridCol w:w="1207"/>
              <w:gridCol w:w="1207"/>
              <w:gridCol w:w="1207"/>
              <w:gridCol w:w="1083"/>
              <w:gridCol w:w="1083"/>
              <w:gridCol w:w="1090"/>
            </w:tblGrid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Ostvarena bruto dobit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Index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1998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1999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2001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1999/1998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2000/1999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2001/2000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Aurum (Raiffeisen BiH)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21.788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19.707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281.725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-374.702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* * 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* * 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* * *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BH (Triglav BiH)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2.364.479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3.075.737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1.576.299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2.299.243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130,08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51,25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145,86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Bosansko-Njemačko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37.187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-19.365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306.162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404.657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* * 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* * 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132,17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2.628.019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1.520.840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296.310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266.412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57,87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19,48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89,91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 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1.259.724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1.300.372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991.943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1.026.670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103,23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76,28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103,50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121.900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143.422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170.225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174.381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117,66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118,69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102,44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1.130.133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1.308.874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1.552.660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2.074.869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115,82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118,63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133,63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347.657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220.194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253.483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521.156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63,34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115,12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205,60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-1.487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425.590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1.085.123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* * 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494,23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254,97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-120.031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348.546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346.002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* * 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* * 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99,27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39.917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344.816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2.912.388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1.110.296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863,83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844,62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38,12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Kamel 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8.952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67.703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50.188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756,29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74,13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1.260.057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133.491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883.266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473.347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661,67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53,59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Medium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-15.903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7.842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* * *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Napredak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140.983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51.366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36,43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32,71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27,62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8.098.415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7.502.641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4.409.346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766.324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92,64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58,77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17,38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171.728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86.262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230,95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50,23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Una-Sana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1.585.659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1.541.763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265.849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97,23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17,24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112.057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779.286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850.134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227.284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695,44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109,09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26,74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135.635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UKUPNO: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17.571.403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18.004.569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17.022.653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10.901.290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102,47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94,55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64,04</w:t>
                  </w:r>
                </w:p>
              </w:tc>
            </w:tr>
          </w:tbl>
          <w:p w:rsidR="002E3C4B" w:rsidRPr="002E3C4B" w:rsidRDefault="002E3C4B" w:rsidP="002E3C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E3C4B" w:rsidRPr="002E3C4B" w:rsidTr="002E3C4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3C4B" w:rsidRPr="002E3C4B" w:rsidRDefault="002E3C4B" w:rsidP="002E3C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3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Pr="002E3C4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* 2000-te godine pokrenut postupak likvidacije</w:t>
            </w:r>
          </w:p>
        </w:tc>
        <w:tc>
          <w:tcPr>
            <w:tcW w:w="0" w:type="auto"/>
            <w:vAlign w:val="center"/>
            <w:hideMark/>
          </w:tcPr>
          <w:p w:rsidR="002E3C4B" w:rsidRPr="002E3C4B" w:rsidRDefault="002E3C4B" w:rsidP="002E3C4B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</w:tr>
      <w:tr w:rsidR="002E3C4B" w:rsidRPr="002E3C4B" w:rsidTr="002E3C4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3C4B" w:rsidRPr="002E3C4B" w:rsidRDefault="002E3C4B" w:rsidP="002E3C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3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3C4B" w:rsidRPr="002E3C4B" w:rsidRDefault="002E3C4B" w:rsidP="002E3C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3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E3C4B" w:rsidRPr="002E3C4B" w:rsidTr="002E3C4B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2E3C4B" w:rsidRDefault="002E3C4B" w:rsidP="002E3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2E3C4B" w:rsidRDefault="002E3C4B" w:rsidP="002E3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2E3C4B" w:rsidRPr="002E3C4B" w:rsidRDefault="002E3C4B" w:rsidP="002E3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2E3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NETO DOBIT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4"/>
              <w:gridCol w:w="1563"/>
              <w:gridCol w:w="1563"/>
              <w:gridCol w:w="1563"/>
              <w:gridCol w:w="1580"/>
              <w:gridCol w:w="1670"/>
            </w:tblGrid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Neto dobit</w:t>
                  </w:r>
                </w:p>
              </w:tc>
              <w:tc>
                <w:tcPr>
                  <w:tcW w:w="0" w:type="auto"/>
                  <w:gridSpan w:val="2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Indeks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1999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2001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2000/1999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2001/2000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Aurum (Raiffeisen BiH)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-247.882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254.948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-374.702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          * * 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           * * *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BH (Triglav BH)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3.075.737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1.466.753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2.135.710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47,69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145,61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Bosansko-Njemačko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-19.365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306.162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283.260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          * * 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92,52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1.520.840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261.527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225.896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86,38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 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1.225.284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907.588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829.912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74,07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91,44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106.850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126.818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129.914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118,69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102,44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1.308.874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1.552.656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1.937.591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118,63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124,79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195.828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227.427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468.945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116,14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206,20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85.891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425.590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1.085.123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495,50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254,97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-120.031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348.546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346.002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           * * 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99,27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344.853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2.912.388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1.110.296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844,53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38,12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Kamel 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47.393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35.132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74,13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133.491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742.975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443.771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556,57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59,73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Medium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-15.903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6.696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            * * *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Napredak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51.366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13.928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27,12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33,31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7.203.386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3.945.849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638.699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54,78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16,19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171.728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86.262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 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50,23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Una-Sana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1.151.664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1.074.472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159.489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93,30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14,84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779.286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786.394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205.578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26,14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135.635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UKUPNO: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17.095.093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15.290.030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10.233.419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89,44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66,93</w:t>
                  </w:r>
                </w:p>
              </w:tc>
            </w:tr>
          </w:tbl>
          <w:p w:rsidR="002E3C4B" w:rsidRPr="002E3C4B" w:rsidRDefault="002E3C4B" w:rsidP="002E3C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E3C4B" w:rsidRPr="002E3C4B" w:rsidTr="002E3C4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3C4B" w:rsidRPr="002E3C4B" w:rsidRDefault="002E3C4B" w:rsidP="002E3C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3C4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lastRenderedPageBreak/>
              <w:t>* 2000-te godine pokrenut postupak likvidacije</w:t>
            </w:r>
            <w:r w:rsidRPr="002E3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3C4B" w:rsidRPr="002E3C4B" w:rsidRDefault="002E3C4B" w:rsidP="002E3C4B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</w:tr>
      <w:tr w:rsidR="002E3C4B" w:rsidRPr="002E3C4B" w:rsidTr="002E3C4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3C4B" w:rsidRPr="002E3C4B" w:rsidRDefault="002E3C4B" w:rsidP="002E3C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3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3C4B" w:rsidRPr="002E3C4B" w:rsidRDefault="002E3C4B" w:rsidP="002E3C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3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2E3C4B" w:rsidRDefault="002E3C4B" w:rsidP="002E3C4B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  <w:gridCol w:w="79"/>
      </w:tblGrid>
      <w:tr w:rsidR="002E3C4B" w:rsidRPr="002E3C4B" w:rsidTr="002E3C4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3C4B" w:rsidRPr="002E3C4B" w:rsidRDefault="002E3C4B" w:rsidP="002E3C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3C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 I REZERVE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2"/>
              <w:gridCol w:w="1628"/>
              <w:gridCol w:w="1628"/>
              <w:gridCol w:w="1628"/>
              <w:gridCol w:w="1320"/>
              <w:gridCol w:w="1327"/>
            </w:tblGrid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Kapital i rezerve</w:t>
                  </w:r>
                </w:p>
              </w:tc>
              <w:tc>
                <w:tcPr>
                  <w:tcW w:w="0" w:type="auto"/>
                  <w:gridSpan w:val="2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Indeks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1999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2001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2000/1999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2001/2000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Aurum (Raiffeisen BiH)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2.979.116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3.734.464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5.696.682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125,35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152,54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BH (Triglav BH)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21.674.227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24.882.154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28.377.711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114,80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114,05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Bosansko-Njemačko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2.537.972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3.509.223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5.648.177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138,27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160,95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11.287.884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14.082.181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16.048.399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124,75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113,96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 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7.698.975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9.034.743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11.060.007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117,35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122,42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8.664.454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9.896.401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10.349.301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114,22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104,58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36.462.016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41.206.368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44.969.380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113,01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109,13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14.374.764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15.929.556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17.931.635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110,82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112,57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4.907.623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7.285.764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10.584.156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148,46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145,27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2.932.034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3.441.623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3.989.549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117,38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115,92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13.344.530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26.070.218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26.492.473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195,36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101,62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8.488.188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9.720.372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11.838.733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114,52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121,79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Medium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2.020.408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2.408.211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119,19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Napredak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2.619.927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2.636.729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2.463.380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100,64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93,43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31.168.656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29.855.799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32.248.923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95,79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108,02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Sunce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3.246.773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2.545.375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5.023.308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78,40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197,35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Una-Sana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9.435.622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9.246.354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9.009.196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97,99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97,44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5.778.787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7.456.193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8.893.431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129,03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119,28</w:t>
                  </w: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2.460.372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2E3C4B" w:rsidRPr="002E3C4B">
              <w:trPr>
                <w:tblCellSpacing w:w="7" w:type="dxa"/>
              </w:trPr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UKUPNO: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187.601.548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222.553.925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255.493.024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118,63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2E3C4B" w:rsidRPr="002E3C4B" w:rsidRDefault="002E3C4B" w:rsidP="002E3C4B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E3C4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114,80</w:t>
                  </w:r>
                </w:p>
              </w:tc>
            </w:tr>
          </w:tbl>
          <w:p w:rsidR="002E3C4B" w:rsidRPr="002E3C4B" w:rsidRDefault="002E3C4B" w:rsidP="002E3C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E3C4B" w:rsidRPr="002E3C4B" w:rsidTr="002E3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2E3C4B" w:rsidRPr="002E3C4B" w:rsidRDefault="002E3C4B" w:rsidP="002E3C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3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3C4B" w:rsidRPr="002E3C4B" w:rsidRDefault="002E3C4B" w:rsidP="002E3C4B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E3C4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2E3C4B" w:rsidRPr="002E3C4B" w:rsidTr="002E3C4B">
        <w:trPr>
          <w:tblCellSpacing w:w="0" w:type="dxa"/>
        </w:trPr>
        <w:tc>
          <w:tcPr>
            <w:tcW w:w="0" w:type="auto"/>
            <w:vAlign w:val="center"/>
            <w:hideMark/>
          </w:tcPr>
          <w:p w:rsidR="002E3C4B" w:rsidRPr="002E3C4B" w:rsidRDefault="002E3C4B" w:rsidP="002E3C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3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3C4B" w:rsidRPr="002E3C4B" w:rsidRDefault="002E3C4B" w:rsidP="002E3C4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E3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2E3C4B" w:rsidRPr="002E3C4B" w:rsidRDefault="002E3C4B" w:rsidP="002E3C4B"/>
    <w:sectPr w:rsidR="002E3C4B" w:rsidRPr="002E3C4B" w:rsidSect="00CB3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2" w:bottom="709" w:left="284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17" w:rsidRDefault="009D5317" w:rsidP="004844C3">
      <w:pPr>
        <w:spacing w:before="0" w:after="0" w:line="240" w:lineRule="auto"/>
      </w:pPr>
      <w:r>
        <w:separator/>
      </w:r>
    </w:p>
  </w:endnote>
  <w:endnote w:type="continuationSeparator" w:id="0">
    <w:p w:rsidR="009D5317" w:rsidRDefault="009D5317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42" w:rsidRDefault="000F2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42" w:rsidRDefault="000F2C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42" w:rsidRDefault="000F2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17" w:rsidRDefault="009D5317" w:rsidP="004844C3">
      <w:pPr>
        <w:spacing w:before="0" w:after="0" w:line="240" w:lineRule="auto"/>
      </w:pPr>
      <w:r>
        <w:separator/>
      </w:r>
    </w:p>
  </w:footnote>
  <w:footnote w:type="continuationSeparator" w:id="0">
    <w:p w:rsidR="009D5317" w:rsidRDefault="009D5317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42" w:rsidRDefault="000F2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42" w:rsidRDefault="000F2C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42" w:rsidRDefault="000F2C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025D6"/>
    <w:rsid w:val="00024627"/>
    <w:rsid w:val="000758A2"/>
    <w:rsid w:val="000A7D28"/>
    <w:rsid w:val="000B5315"/>
    <w:rsid w:val="000B7BBE"/>
    <w:rsid w:val="000C1EB2"/>
    <w:rsid w:val="000C29FE"/>
    <w:rsid w:val="000D3234"/>
    <w:rsid w:val="000D35C5"/>
    <w:rsid w:val="000D3836"/>
    <w:rsid w:val="000D5BC8"/>
    <w:rsid w:val="000F2604"/>
    <w:rsid w:val="000F2C42"/>
    <w:rsid w:val="000F55B2"/>
    <w:rsid w:val="00103832"/>
    <w:rsid w:val="00111585"/>
    <w:rsid w:val="00127877"/>
    <w:rsid w:val="00133CFD"/>
    <w:rsid w:val="001343AF"/>
    <w:rsid w:val="001375E6"/>
    <w:rsid w:val="001622D5"/>
    <w:rsid w:val="0018067A"/>
    <w:rsid w:val="001970E8"/>
    <w:rsid w:val="001A019E"/>
    <w:rsid w:val="001A70AA"/>
    <w:rsid w:val="001E528D"/>
    <w:rsid w:val="002042EB"/>
    <w:rsid w:val="00221DE8"/>
    <w:rsid w:val="00224845"/>
    <w:rsid w:val="002416F3"/>
    <w:rsid w:val="00266604"/>
    <w:rsid w:val="002716BE"/>
    <w:rsid w:val="00281D73"/>
    <w:rsid w:val="002853DF"/>
    <w:rsid w:val="002B4877"/>
    <w:rsid w:val="002D481D"/>
    <w:rsid w:val="002E0A45"/>
    <w:rsid w:val="002E3C4B"/>
    <w:rsid w:val="00305758"/>
    <w:rsid w:val="003057DE"/>
    <w:rsid w:val="00336F5A"/>
    <w:rsid w:val="00345094"/>
    <w:rsid w:val="003626AB"/>
    <w:rsid w:val="00394212"/>
    <w:rsid w:val="003A7682"/>
    <w:rsid w:val="003D7F5E"/>
    <w:rsid w:val="003F3731"/>
    <w:rsid w:val="003F6B30"/>
    <w:rsid w:val="004336D6"/>
    <w:rsid w:val="004440FD"/>
    <w:rsid w:val="00444E7F"/>
    <w:rsid w:val="00447A06"/>
    <w:rsid w:val="00456FE8"/>
    <w:rsid w:val="0046250D"/>
    <w:rsid w:val="0046374A"/>
    <w:rsid w:val="00467A8D"/>
    <w:rsid w:val="00475C7A"/>
    <w:rsid w:val="00477C4F"/>
    <w:rsid w:val="004844C3"/>
    <w:rsid w:val="00485C22"/>
    <w:rsid w:val="004A3F29"/>
    <w:rsid w:val="004B790C"/>
    <w:rsid w:val="004C185D"/>
    <w:rsid w:val="004E009F"/>
    <w:rsid w:val="004E754F"/>
    <w:rsid w:val="004E7ACD"/>
    <w:rsid w:val="004F0595"/>
    <w:rsid w:val="00527905"/>
    <w:rsid w:val="00562338"/>
    <w:rsid w:val="005644BE"/>
    <w:rsid w:val="00587918"/>
    <w:rsid w:val="005B4FEC"/>
    <w:rsid w:val="005D4A01"/>
    <w:rsid w:val="005F4FD6"/>
    <w:rsid w:val="005F69D5"/>
    <w:rsid w:val="0063586A"/>
    <w:rsid w:val="006567E1"/>
    <w:rsid w:val="00685340"/>
    <w:rsid w:val="0068669B"/>
    <w:rsid w:val="00694A79"/>
    <w:rsid w:val="006A2532"/>
    <w:rsid w:val="006A590C"/>
    <w:rsid w:val="006E1089"/>
    <w:rsid w:val="006F5431"/>
    <w:rsid w:val="00705F0B"/>
    <w:rsid w:val="00714488"/>
    <w:rsid w:val="00723BA2"/>
    <w:rsid w:val="00732ACD"/>
    <w:rsid w:val="00735956"/>
    <w:rsid w:val="00745FE6"/>
    <w:rsid w:val="0076096D"/>
    <w:rsid w:val="00775F48"/>
    <w:rsid w:val="0078564F"/>
    <w:rsid w:val="00792091"/>
    <w:rsid w:val="007B56D6"/>
    <w:rsid w:val="007D491E"/>
    <w:rsid w:val="007E2158"/>
    <w:rsid w:val="007E6CB7"/>
    <w:rsid w:val="007E720D"/>
    <w:rsid w:val="007F68FE"/>
    <w:rsid w:val="00811D1E"/>
    <w:rsid w:val="0081300A"/>
    <w:rsid w:val="008573FE"/>
    <w:rsid w:val="00867AA6"/>
    <w:rsid w:val="0087076C"/>
    <w:rsid w:val="00877793"/>
    <w:rsid w:val="0088692B"/>
    <w:rsid w:val="0089230C"/>
    <w:rsid w:val="008B74B4"/>
    <w:rsid w:val="008D140C"/>
    <w:rsid w:val="00903B0B"/>
    <w:rsid w:val="00920754"/>
    <w:rsid w:val="009316F4"/>
    <w:rsid w:val="00943A77"/>
    <w:rsid w:val="009466EB"/>
    <w:rsid w:val="009572F9"/>
    <w:rsid w:val="0097527C"/>
    <w:rsid w:val="00984C26"/>
    <w:rsid w:val="009850A2"/>
    <w:rsid w:val="00995685"/>
    <w:rsid w:val="009969C2"/>
    <w:rsid w:val="009A53F9"/>
    <w:rsid w:val="009B4D1A"/>
    <w:rsid w:val="009D5317"/>
    <w:rsid w:val="009F116F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C456F"/>
    <w:rsid w:val="00AE0202"/>
    <w:rsid w:val="00AE10D7"/>
    <w:rsid w:val="00AE2BD8"/>
    <w:rsid w:val="00AF3A68"/>
    <w:rsid w:val="00B13BCB"/>
    <w:rsid w:val="00B2601F"/>
    <w:rsid w:val="00B36D4B"/>
    <w:rsid w:val="00B376B1"/>
    <w:rsid w:val="00B42CBB"/>
    <w:rsid w:val="00B607B0"/>
    <w:rsid w:val="00B66CA3"/>
    <w:rsid w:val="00B83FBB"/>
    <w:rsid w:val="00B85F54"/>
    <w:rsid w:val="00BA126C"/>
    <w:rsid w:val="00BB396D"/>
    <w:rsid w:val="00BC0CC3"/>
    <w:rsid w:val="00BC2181"/>
    <w:rsid w:val="00BE1BDC"/>
    <w:rsid w:val="00BF79B2"/>
    <w:rsid w:val="00C17D82"/>
    <w:rsid w:val="00C2002C"/>
    <w:rsid w:val="00C21048"/>
    <w:rsid w:val="00C3274D"/>
    <w:rsid w:val="00C83881"/>
    <w:rsid w:val="00CA06D3"/>
    <w:rsid w:val="00CB127F"/>
    <w:rsid w:val="00CB395C"/>
    <w:rsid w:val="00CB7EDF"/>
    <w:rsid w:val="00CD1C46"/>
    <w:rsid w:val="00CD4027"/>
    <w:rsid w:val="00CD4E69"/>
    <w:rsid w:val="00CF2654"/>
    <w:rsid w:val="00CF5408"/>
    <w:rsid w:val="00D04E31"/>
    <w:rsid w:val="00D33208"/>
    <w:rsid w:val="00D349CF"/>
    <w:rsid w:val="00D537CD"/>
    <w:rsid w:val="00D761A9"/>
    <w:rsid w:val="00D764D0"/>
    <w:rsid w:val="00D812EB"/>
    <w:rsid w:val="00D95135"/>
    <w:rsid w:val="00DA11C7"/>
    <w:rsid w:val="00DA55B8"/>
    <w:rsid w:val="00DB4E04"/>
    <w:rsid w:val="00DC089F"/>
    <w:rsid w:val="00E13722"/>
    <w:rsid w:val="00E16033"/>
    <w:rsid w:val="00E16883"/>
    <w:rsid w:val="00E17471"/>
    <w:rsid w:val="00E203F3"/>
    <w:rsid w:val="00E271F2"/>
    <w:rsid w:val="00E4468C"/>
    <w:rsid w:val="00E472D5"/>
    <w:rsid w:val="00E57F13"/>
    <w:rsid w:val="00E67F6F"/>
    <w:rsid w:val="00E8089D"/>
    <w:rsid w:val="00E85248"/>
    <w:rsid w:val="00EA7DD0"/>
    <w:rsid w:val="00EC6BEE"/>
    <w:rsid w:val="00EE1AA2"/>
    <w:rsid w:val="00EF3A50"/>
    <w:rsid w:val="00F12DF2"/>
    <w:rsid w:val="00F45195"/>
    <w:rsid w:val="00F57994"/>
    <w:rsid w:val="00F70A58"/>
    <w:rsid w:val="00F7525F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2FC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  <w:style w:type="character" w:customStyle="1" w:styleId="style9">
    <w:name w:val="style9"/>
    <w:basedOn w:val="DefaultParagraphFont"/>
    <w:rsid w:val="000D35C5"/>
  </w:style>
  <w:style w:type="character" w:customStyle="1" w:styleId="style4">
    <w:name w:val="style4"/>
    <w:basedOn w:val="DefaultParagraphFont"/>
    <w:rsid w:val="000D35C5"/>
  </w:style>
  <w:style w:type="paragraph" w:customStyle="1" w:styleId="naslov">
    <w:name w:val="naslov"/>
    <w:basedOn w:val="Normal"/>
    <w:rsid w:val="000D3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mali">
    <w:name w:val="mali"/>
    <w:basedOn w:val="DefaultParagraphFont"/>
    <w:rsid w:val="00CD4027"/>
  </w:style>
  <w:style w:type="paragraph" w:customStyle="1" w:styleId="bold">
    <w:name w:val="bold"/>
    <w:basedOn w:val="Normal"/>
    <w:rsid w:val="00477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31FEC-2799-4931-9CF3-C6729912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2016-12-27T16:37:00Z</dcterms:created>
  <dcterms:modified xsi:type="dcterms:W3CDTF">2016-12-27T16:40:00Z</dcterms:modified>
</cp:coreProperties>
</file>